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6E41" w14:textId="77777777" w:rsidR="007F0B18" w:rsidRPr="007F0B18" w:rsidRDefault="007F0B18" w:rsidP="007F0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b/>
          <w:bCs/>
          <w:sz w:val="28"/>
          <w:szCs w:val="28"/>
        </w:rPr>
        <w:t>Весенние палы сухой травы: опасные заблуждения, запреты и меры пожарной безопасности</w:t>
      </w:r>
    </w:p>
    <w:p w14:paraId="29899446" w14:textId="77777777" w:rsidR="007F0B18" w:rsidRPr="007F0B18" w:rsidRDefault="007F0B18" w:rsidP="007F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Ежегодно с наступлением теплой погоды и сходом снежного покрова значительно возрастает риск возникновения ландшафтных пожаров, основной причиной которых становится безответственное выжигание сухой прошлогодней травы. К сожалению, в обществе до сих пор бытует опасное заблуждение, что пал травы помогает прогреть почву, удобрить её золой, а заодно и избавиться от вредителей и паразитов. Движимые этим мифом и демонстрируя низкий уровень культуры безопасности, люди сознательно устраивают самый настоящий пожар, не задумываясь о необратимых последствиях.</w:t>
      </w:r>
    </w:p>
    <w:p w14:paraId="1E0A010C" w14:textId="77777777" w:rsidR="007F0B18" w:rsidRPr="007F0B18" w:rsidRDefault="007F0B18" w:rsidP="007F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Единственным верным словом в подобных аргументах является слово «избавиться», однако объектом этого избавления становится не только мусор, а всё живое на пути огня. Пламя горящей травы безжалостно уничтожает растения, животных и птиц, оставляя после себя выжженную пустыню. При порыве ветра огонь в считанные секунды преодолевает огромные расстояния, добираясь до границ населённых пунктов. С этого момента угроза нависает уже не только над природой, но и над жилыми строениями, хозяйственными постройками и, что самое страшное, над жизнями людей.</w:t>
      </w:r>
    </w:p>
    <w:p w14:paraId="4F1C2151" w14:textId="77777777" w:rsidR="007F0B18" w:rsidRPr="007F0B18" w:rsidRDefault="007F0B18" w:rsidP="007F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Для обеспечения пожарной безопасности на дачных участках, в сельской местности и на придомовых территориях, а также для того, чтобы не стать ни причиной страшного пожара, ни его жертвой, необходимо неукоснительно соблюдать следующие правила:</w:t>
      </w:r>
    </w:p>
    <w:p w14:paraId="053704FC" w14:textId="77777777" w:rsidR="007F0B18" w:rsidRPr="007F0B18" w:rsidRDefault="007F0B18" w:rsidP="007F0B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Никогда не поджигайте сухую траву на полях, полянах или в лесу. Помните, что любая искра или брошенный окурок моментально превращают сухостой в стремительно распространяющийся «горящий ковер».</w:t>
      </w:r>
    </w:p>
    <w:p w14:paraId="2AC6ED59" w14:textId="77777777" w:rsidR="007F0B18" w:rsidRPr="007F0B18" w:rsidRDefault="007F0B18" w:rsidP="007F0B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Своевременно очищайте свой участок и прилегающую к нему территорию от горючего мусора и сухой растительности. Мусор и траву следует утилизировать в компостные ямы или специальные контейнеры.</w:t>
      </w:r>
    </w:p>
    <w:p w14:paraId="2C8C32D8" w14:textId="77777777" w:rsidR="007F0B18" w:rsidRPr="007F0B18" w:rsidRDefault="007F0B18" w:rsidP="007F0B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У каждого жилого строения и дачного домика должна быть установлена ёмкость с водой или огнетушитель для возможности оперативного тушения возгорания на начальной стадии.</w:t>
      </w:r>
    </w:p>
    <w:p w14:paraId="77DC3900" w14:textId="77777777" w:rsidR="007F0B18" w:rsidRPr="007F0B18" w:rsidRDefault="007F0B18" w:rsidP="007F0B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 xml:space="preserve">Не загромождайте проезды улиц, ведущих к садовым участкам и жилым массивам, ветками деревьев, строительными материалами и бытовым мусором. В случае возникновения пожара захламлённые дороги станут </w:t>
      </w:r>
      <w:r w:rsidRPr="007F0B18">
        <w:rPr>
          <w:rFonts w:ascii="Times New Roman" w:hAnsi="Times New Roman" w:cs="Times New Roman"/>
          <w:sz w:val="28"/>
          <w:szCs w:val="28"/>
        </w:rPr>
        <w:lastRenderedPageBreak/>
        <w:t>непреодолимым препятствием для проезда специализированной пожарной техники.</w:t>
      </w:r>
    </w:p>
    <w:p w14:paraId="5683AD09" w14:textId="3C6966B9" w:rsidR="007F0B18" w:rsidRPr="007F0B18" w:rsidRDefault="007F0B18" w:rsidP="007F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 xml:space="preserve">В случае обнаружения задымления или открытого горения сухой травы действовать следует незамедлительно. Если вы увидели пожар, необходимо сразу звонить по единому номеру вызова экстренных служб 112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0B18">
        <w:rPr>
          <w:rFonts w:ascii="Times New Roman" w:hAnsi="Times New Roman" w:cs="Times New Roman"/>
          <w:sz w:val="28"/>
          <w:szCs w:val="28"/>
        </w:rPr>
        <w:t>При передаче сообщения следует чётко назвать адрес или ориентиры места возгорания. Если очаг небольшой и не угрожает жизни, его можно попытаться сбить или затоптать пламя, используя плотную ткань, ветки или засыпая землёй. Однако ни в коем случае нельзя рисковать, если огонь распространяется стремительно. При сильном задымлении необходимо немедленно покинуть опасную зону, двигаясь перпендикулярно направлению ветра и используя влажную повязку для защиты органов дыхания.</w:t>
      </w:r>
    </w:p>
    <w:p w14:paraId="14920BD0" w14:textId="77777777" w:rsidR="007F0B18" w:rsidRPr="007F0B18" w:rsidRDefault="007F0B18" w:rsidP="007F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F0B18">
        <w:rPr>
          <w:rFonts w:ascii="Times New Roman" w:hAnsi="Times New Roman" w:cs="Times New Roman"/>
          <w:sz w:val="28"/>
          <w:szCs w:val="28"/>
        </w:rPr>
        <w:t>Помните, что в условиях сухой и ветреной погоды любая искра может стать причиной неконтролируемого стихийного бедствия. Только строгое соблюдение правил пожарной безопасности и осознание личной ответственности способны предотвратить весенние пожары, сохранить природу, имущество и человеческие жизни.</w:t>
      </w:r>
    </w:p>
    <w:p w14:paraId="3F9775E7" w14:textId="77777777" w:rsidR="00252B8A" w:rsidRDefault="00252B8A"/>
    <w:sectPr w:rsidR="0025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17F1"/>
    <w:multiLevelType w:val="multilevel"/>
    <w:tmpl w:val="6FA0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02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8A"/>
    <w:rsid w:val="00252B8A"/>
    <w:rsid w:val="007F0B18"/>
    <w:rsid w:val="00E0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2555"/>
  <w15:chartTrackingRefBased/>
  <w15:docId w15:val="{DDA78658-2FDF-4E8D-B6F9-55F8338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B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B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B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B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B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2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2026-04-13T13:07:00Z</dcterms:created>
  <dcterms:modified xsi:type="dcterms:W3CDTF">2026-04-13T13:13:00Z</dcterms:modified>
</cp:coreProperties>
</file>